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F" w:rsidRDefault="006A64E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MAX IV/ESS-based imaging for medical and biomedical research, introduction</w:t>
      </w:r>
      <w:r>
        <w:rPr>
          <w:rFonts w:ascii="Arial Black" w:hAnsi="Arial Black"/>
        </w:rPr>
        <w:t xml:space="preserve"> </w:t>
      </w:r>
    </w:p>
    <w:p w:rsidR="00E22EAF" w:rsidRDefault="00E22EAF">
      <w:pPr>
        <w:rPr>
          <w:rFonts w:ascii="Arial Black" w:hAnsi="Arial Black"/>
        </w:rPr>
      </w:pPr>
    </w:p>
    <w:p w:rsidR="00E22EAF" w:rsidRDefault="006A64E2">
      <w:pPr>
        <w:rPr>
          <w:rFonts w:ascii="Arial Black" w:hAnsi="Arial Black"/>
        </w:rPr>
      </w:pPr>
      <w:r>
        <w:rPr>
          <w:rFonts w:ascii="Arial Black" w:hAnsi="Arial Black"/>
        </w:rPr>
        <w:t xml:space="preserve"> Lectures Synopsis</w:t>
      </w:r>
    </w:p>
    <w:p w:rsidR="00E22EAF" w:rsidRDefault="00E22EAF">
      <w:pPr>
        <w:rPr>
          <w:rFonts w:ascii="Arial Black" w:hAnsi="Arial Black"/>
        </w:rPr>
      </w:pPr>
    </w:p>
    <w:p w:rsidR="00E22EAF" w:rsidRDefault="006A64E2">
      <w:pPr>
        <w:rPr>
          <w:rFonts w:hint="eastAsia"/>
        </w:rPr>
      </w:pPr>
      <w:r>
        <w:rPr>
          <w:rFonts w:ascii="Arial Black" w:hAnsi="Arial Black"/>
          <w:b/>
          <w:bCs/>
        </w:rPr>
        <w:t xml:space="preserve">Monday </w:t>
      </w:r>
      <w:r>
        <w:rPr>
          <w:rFonts w:ascii="Arial Black" w:hAnsi="Arial Black"/>
          <w:b/>
          <w:bCs/>
          <w:color w:val="0000FF"/>
        </w:rPr>
        <w:t>MAX-</w:t>
      </w:r>
      <w:proofErr w:type="gramStart"/>
      <w:r>
        <w:rPr>
          <w:rFonts w:ascii="Arial Black" w:hAnsi="Arial Black"/>
          <w:b/>
          <w:bCs/>
          <w:color w:val="0000FF"/>
        </w:rPr>
        <w:t xml:space="preserve">IV </w:t>
      </w:r>
      <w:r>
        <w:rPr>
          <w:rFonts w:ascii="Arial Black" w:hAnsi="Arial Black"/>
          <w:b/>
          <w:bCs/>
        </w:rPr>
        <w:t>,</w:t>
      </w:r>
      <w:proofErr w:type="gramEnd"/>
      <w:r>
        <w:rPr>
          <w:rFonts w:ascii="Arial Black" w:hAnsi="Arial Black"/>
          <w:b/>
          <w:bCs/>
        </w:rPr>
        <w:t xml:space="preserve"> Feb. 25, 2019: </w:t>
      </w:r>
    </w:p>
    <w:tbl>
      <w:tblPr>
        <w:tblW w:w="969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4271"/>
        <w:gridCol w:w="3270"/>
      </w:tblGrid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9:00 – 9:30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lang w:val="sv-SE"/>
              </w:rPr>
            </w:pPr>
            <w:proofErr w:type="spellStart"/>
            <w:r>
              <w:rPr>
                <w:lang w:val="sv-SE"/>
              </w:rPr>
              <w:t>Registration</w:t>
            </w:r>
            <w:proofErr w:type="spellEnd"/>
            <w:r>
              <w:rPr>
                <w:lang w:val="sv-SE"/>
              </w:rPr>
              <w:t xml:space="preserve"> at MAXIV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MAX-IV, Oxana Klementieva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hint="eastAsia"/>
              </w:rPr>
            </w:pPr>
            <w:r>
              <w:rPr>
                <w:rFonts w:ascii="Arial Black" w:hAnsi="Arial Black"/>
              </w:rPr>
              <w:t>9:30 – 10:</w:t>
            </w:r>
            <w:r>
              <w:rPr>
                <w:rFonts w:ascii="Arial Black" w:hAnsi="Arial Black"/>
                <w:lang w:val="sv-SE"/>
              </w:rPr>
              <w:t>3</w:t>
            </w:r>
            <w:r>
              <w:rPr>
                <w:rFonts w:ascii="Arial Black" w:hAnsi="Arial Black"/>
              </w:rPr>
              <w:t>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A brief introduction to synchrotrons in general and </w:t>
            </w:r>
            <w:r>
              <w:t>MAX IV in particular.</w:t>
            </w:r>
          </w:p>
          <w:p w:rsidR="00E22EAF" w:rsidRDefault="006A64E2">
            <w:pPr>
              <w:pStyle w:val="TableContents"/>
              <w:rPr>
                <w:rFonts w:hint="eastAsia"/>
              </w:rPr>
            </w:pPr>
            <w:r w:rsidRPr="006A64E2">
              <w:rPr>
                <w:lang w:val="en-US"/>
              </w:rPr>
              <w:t>How does it work? Excursion at MAX IV.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MAX-IV, </w:t>
            </w:r>
            <w:bookmarkStart w:id="0" w:name="__DdeLink__17100_3560758802"/>
            <w:r>
              <w:t>Emelie Hilner</w:t>
            </w:r>
            <w:bookmarkEnd w:id="0"/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hint="eastAsia"/>
              </w:rPr>
            </w:pPr>
            <w:r>
              <w:rPr>
                <w:rFonts w:ascii="Arial Black" w:hAnsi="Arial Black"/>
              </w:rPr>
              <w:t>10:</w:t>
            </w:r>
            <w:r>
              <w:rPr>
                <w:rFonts w:ascii="Arial Black" w:hAnsi="Arial Black"/>
                <w:lang w:val="sv-SE"/>
              </w:rPr>
              <w:t>3</w:t>
            </w:r>
            <w:r>
              <w:rPr>
                <w:rFonts w:ascii="Arial Black" w:hAnsi="Arial Black"/>
              </w:rPr>
              <w:t>0 – 10:</w:t>
            </w:r>
            <w:r>
              <w:rPr>
                <w:rFonts w:ascii="Arial Black" w:hAnsi="Arial Black"/>
                <w:lang w:val="sv-SE"/>
              </w:rPr>
              <w:t>4</w:t>
            </w:r>
            <w:r>
              <w:rPr>
                <w:rFonts w:ascii="Arial Black" w:hAnsi="Arial Black"/>
              </w:rPr>
              <w:t>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Pause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  <w:color w:val="000000"/>
              </w:rPr>
            </w:pPr>
            <w:r>
              <w:rPr>
                <w:rFonts w:ascii="Arial Black" w:hAnsi="Arial Black"/>
              </w:rPr>
              <w:t>10:</w:t>
            </w:r>
            <w:r>
              <w:rPr>
                <w:rFonts w:ascii="Arial Black" w:hAnsi="Arial Black"/>
                <w:lang w:val="sv-SE"/>
              </w:rPr>
              <w:t>4</w:t>
            </w:r>
            <w:r>
              <w:rPr>
                <w:rFonts w:ascii="Arial Black" w:hAnsi="Arial Black"/>
              </w:rPr>
              <w:t>5 – 1</w:t>
            </w:r>
            <w:r>
              <w:rPr>
                <w:rFonts w:ascii="Arial Black" w:hAnsi="Arial Black"/>
                <w:lang w:val="sv-SE"/>
              </w:rPr>
              <w:t>1</w:t>
            </w:r>
            <w:r>
              <w:rPr>
                <w:rFonts w:ascii="Arial Black" w:hAnsi="Arial Black"/>
              </w:rPr>
              <w:t>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A brief introduction to synchrotrons in general and MAX IV in particular.</w:t>
            </w:r>
          </w:p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How does it work? " </w:t>
            </w:r>
          </w:p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MAX-IV, </w:t>
            </w:r>
            <w:r>
              <w:rPr>
                <w:lang w:val="en-US"/>
              </w:rPr>
              <w:t>Per Uvdal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hint="eastAsia"/>
              </w:rPr>
            </w:pPr>
            <w:r>
              <w:rPr>
                <w:rFonts w:ascii="Arial Black" w:hAnsi="Arial Black"/>
              </w:rPr>
              <w:t>10:45 – 1</w:t>
            </w:r>
            <w:r>
              <w:rPr>
                <w:rFonts w:ascii="Arial Black" w:hAnsi="Arial Black"/>
                <w:lang w:val="en-US"/>
              </w:rPr>
              <w:t>2</w:t>
            </w:r>
            <w:r>
              <w:rPr>
                <w:rFonts w:ascii="Arial Black" w:hAnsi="Arial Black"/>
              </w:rPr>
              <w:t>:</w:t>
            </w:r>
            <w:r>
              <w:rPr>
                <w:rFonts w:ascii="Arial Black" w:hAnsi="Arial Black"/>
                <w:lang w:val="en-US"/>
              </w:rPr>
              <w:t>00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bookmarkStart w:id="1" w:name="_GoBack"/>
            <w:r>
              <w:t xml:space="preserve">As a </w:t>
            </w:r>
            <w:r>
              <w:t>practical exercise:  design and discussion the best beamline for the biomedical/medical project.</w:t>
            </w:r>
            <w:bookmarkEnd w:id="1"/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MAX-IV,  Oxana Klementieva</w:t>
            </w:r>
          </w:p>
        </w:tc>
      </w:tr>
    </w:tbl>
    <w:p w:rsidR="00E22EAF" w:rsidRDefault="00E22EAF">
      <w:pPr>
        <w:rPr>
          <w:rFonts w:hint="eastAsia"/>
        </w:rPr>
      </w:pPr>
    </w:p>
    <w:p w:rsidR="00E22EAF" w:rsidRDefault="006A64E2">
      <w:pPr>
        <w:rPr>
          <w:rFonts w:hint="eastAsia"/>
        </w:rPr>
      </w:pPr>
      <w:r>
        <w:rPr>
          <w:rFonts w:ascii="Arial Black" w:hAnsi="Arial Black"/>
          <w:b/>
          <w:bCs/>
        </w:rPr>
        <w:t>Tuesday</w:t>
      </w:r>
      <w:r>
        <w:rPr>
          <w:rFonts w:ascii="Arial Black" w:hAnsi="Arial Black"/>
          <w:b/>
          <w:bCs/>
          <w:color w:val="0000FF"/>
        </w:rPr>
        <w:t xml:space="preserve"> BMC </w:t>
      </w:r>
      <w:r>
        <w:rPr>
          <w:rFonts w:ascii="Arial Black" w:hAnsi="Arial Black"/>
          <w:b/>
          <w:bCs/>
          <w:color w:val="0000FF"/>
          <w:lang w:val="en-US"/>
        </w:rPr>
        <w:t xml:space="preserve">D1513b Bengt </w:t>
      </w:r>
      <w:proofErr w:type="spellStart"/>
      <w:r>
        <w:rPr>
          <w:rFonts w:ascii="Arial Black" w:hAnsi="Arial Black"/>
          <w:b/>
          <w:bCs/>
          <w:color w:val="0000FF"/>
          <w:lang w:val="en-US"/>
        </w:rPr>
        <w:t>Borgström</w:t>
      </w:r>
      <w:proofErr w:type="spellEnd"/>
      <w:r>
        <w:rPr>
          <w:rFonts w:ascii="Arial Black" w:hAnsi="Arial Black"/>
          <w:b/>
          <w:bCs/>
        </w:rPr>
        <w:t xml:space="preserve">, Feb. 26, 2019: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4271"/>
        <w:gridCol w:w="3213"/>
      </w:tblGrid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9:30 – 10:30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Short introduction to the different techniques: solution and </w:t>
            </w: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surface scattering of X-rays and neutrons from biological samples.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Oxana Klementieva/</w:t>
            </w:r>
          </w:p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Ann Terry (to confirm)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10:30 – 10:45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Coffee pause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11:45 – 12:15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Short introduction to the different techniques: Biomedical application of X-ray tomography.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Peter </w:t>
            </w:r>
            <w:proofErr w:type="spellStart"/>
            <w:r>
              <w:t>Gutman</w:t>
            </w:r>
            <w:proofErr w:type="spellEnd"/>
            <w:r>
              <w:t xml:space="preserve"> (BESSY)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11:15 – 10:45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Short introduction to the different techniques: X-ray tomography beamline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Peter </w:t>
            </w:r>
            <w:proofErr w:type="spellStart"/>
            <w:r>
              <w:t>Gutman</w:t>
            </w:r>
            <w:proofErr w:type="spellEnd"/>
            <w:r>
              <w:t xml:space="preserve"> (BESSY)</w:t>
            </w:r>
          </w:p>
        </w:tc>
      </w:tr>
    </w:tbl>
    <w:p w:rsidR="00E22EAF" w:rsidRDefault="00E22EAF">
      <w:pPr>
        <w:rPr>
          <w:rFonts w:hint="eastAsia"/>
        </w:rPr>
      </w:pPr>
    </w:p>
    <w:p w:rsidR="00E22EAF" w:rsidRDefault="006A64E2">
      <w:pPr>
        <w:rPr>
          <w:rFonts w:hint="eastAsia"/>
        </w:rPr>
      </w:pPr>
      <w:r>
        <w:rPr>
          <w:rFonts w:ascii="Arial Black" w:hAnsi="Arial Black"/>
          <w:b/>
          <w:bCs/>
        </w:rPr>
        <w:t>Wednesday</w:t>
      </w:r>
      <w:r>
        <w:rPr>
          <w:rFonts w:ascii="Arial Black" w:hAnsi="Arial Black"/>
          <w:b/>
          <w:bCs/>
          <w:color w:val="0000FF"/>
        </w:rPr>
        <w:t xml:space="preserve"> BMC I 1308,</w:t>
      </w:r>
      <w:r>
        <w:rPr>
          <w:rFonts w:ascii="Arial Black" w:hAnsi="Arial Black"/>
          <w:b/>
          <w:bCs/>
        </w:rPr>
        <w:t xml:space="preserve"> Feb. 27, 2019: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4271"/>
        <w:gridCol w:w="3213"/>
      </w:tblGrid>
      <w:tr w:rsidR="00E22EAF">
        <w:trPr>
          <w:trHeight w:val="284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hint="eastAsia"/>
              </w:rPr>
            </w:pPr>
            <w:r>
              <w:rPr>
                <w:rFonts w:ascii="Arial Black" w:hAnsi="Arial Black"/>
              </w:rPr>
              <w:t xml:space="preserve">9:00 – 10:00 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Short introduction to the different techniques: Infrared imaging, biomedical </w:t>
            </w: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and medical applications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bookmarkStart w:id="2" w:name="__DdeLink__2561_3560758802"/>
            <w:r>
              <w:t xml:space="preserve">Christopher </w:t>
            </w:r>
            <w:proofErr w:type="spellStart"/>
            <w:r>
              <w:t>Sandt</w:t>
            </w:r>
            <w:proofErr w:type="spellEnd"/>
            <w:r>
              <w:t xml:space="preserve"> (SOLEIL)</w:t>
            </w:r>
            <w:bookmarkEnd w:id="2"/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10:00 – 10:15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Coffee pause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10:15 – 10:45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Short introduction to the different techniques: Infrared imaging, biomedical and medical applications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Christopher </w:t>
            </w:r>
            <w:proofErr w:type="spellStart"/>
            <w:r>
              <w:t>Sandt</w:t>
            </w:r>
            <w:proofErr w:type="spellEnd"/>
            <w:r>
              <w:t xml:space="preserve"> (SOLEIL)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10:45 – 11:45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Christopher </w:t>
            </w:r>
            <w:proofErr w:type="spellStart"/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Sandt</w:t>
            </w:r>
            <w:proofErr w:type="spellEnd"/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 (SOLEIL)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Christopher </w:t>
            </w:r>
            <w:proofErr w:type="spellStart"/>
            <w:r>
              <w:t>Sandt</w:t>
            </w:r>
            <w:proofErr w:type="spellEnd"/>
            <w:r>
              <w:t xml:space="preserve"> (SOLEIL)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14-00 – 16:00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Infrared imaging, Hands on session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Ecology house, </w:t>
            </w:r>
            <w:proofErr w:type="spellStart"/>
            <w:r>
              <w:t>Michiel</w:t>
            </w:r>
            <w:proofErr w:type="spellEnd"/>
            <w:r>
              <w:t xml:space="preserve"> Op de </w:t>
            </w:r>
            <w:proofErr w:type="spellStart"/>
            <w:r>
              <w:t>Beeck</w:t>
            </w:r>
            <w:proofErr w:type="spellEnd"/>
          </w:p>
        </w:tc>
      </w:tr>
    </w:tbl>
    <w:p w:rsidR="00E22EAF" w:rsidRDefault="00E22EAF">
      <w:pPr>
        <w:rPr>
          <w:rFonts w:ascii="Arial Black" w:hAnsi="Arial Black"/>
          <w:b/>
          <w:bCs/>
        </w:rPr>
      </w:pPr>
    </w:p>
    <w:p w:rsidR="00E22EAF" w:rsidRDefault="00E22EAF">
      <w:pPr>
        <w:rPr>
          <w:rFonts w:ascii="Arial Black" w:hAnsi="Arial Black"/>
          <w:b/>
          <w:bCs/>
        </w:rPr>
      </w:pPr>
    </w:p>
    <w:p w:rsidR="00E22EAF" w:rsidRDefault="006A64E2">
      <w:pPr>
        <w:rPr>
          <w:rFonts w:hint="eastAsia"/>
        </w:rPr>
      </w:pPr>
      <w:r>
        <w:rPr>
          <w:rFonts w:ascii="Arial Black" w:hAnsi="Arial Black"/>
          <w:b/>
          <w:bCs/>
        </w:rPr>
        <w:t>Thursday</w:t>
      </w:r>
      <w:r>
        <w:rPr>
          <w:rFonts w:ascii="Arial Black" w:hAnsi="Arial Black"/>
          <w:b/>
          <w:bCs/>
          <w:color w:val="0000FF"/>
        </w:rPr>
        <w:t xml:space="preserve"> BMC I 1308, </w:t>
      </w:r>
      <w:r>
        <w:rPr>
          <w:rFonts w:ascii="Arial Black" w:hAnsi="Arial Black"/>
          <w:b/>
          <w:bCs/>
        </w:rPr>
        <w:t xml:space="preserve">Feb. 28, 2019: </w:t>
      </w:r>
    </w:p>
    <w:p w:rsidR="00E22EAF" w:rsidRDefault="00E22EAF">
      <w:pPr>
        <w:rPr>
          <w:rFonts w:ascii="Arial Black" w:hAnsi="Arial Black"/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4271"/>
        <w:gridCol w:w="3213"/>
      </w:tblGrid>
      <w:tr w:rsidR="00E22EAF" w:rsidRPr="006A64E2">
        <w:trPr>
          <w:trHeight w:val="284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9:00 – 10:00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Short introduction to the different techniques: X-Ray fluorescence imaging,</w:t>
            </w: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 biomedical and medical applications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Pr="006A64E2" w:rsidRDefault="006A64E2">
            <w:pPr>
              <w:pStyle w:val="TableContents"/>
              <w:rPr>
                <w:rFonts w:hint="eastAsia"/>
                <w:lang w:val="es-ES_tradnl"/>
              </w:rPr>
            </w:pPr>
            <w:r w:rsidRPr="006A64E2">
              <w:rPr>
                <w:lang w:val="es-ES_tradnl"/>
              </w:rPr>
              <w:t>Angel Rodriguez Fernandez (MAX IV)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10:00 – 10:15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Coffee pause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  <w:tr w:rsidR="00E22EAF" w:rsidRPr="006A64E2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10:15 – 11:15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Short introduction to the different techniques: X-Ray fluorescence imaging, </w:t>
            </w:r>
          </w:p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how it works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Pr="006A64E2" w:rsidRDefault="006A64E2">
            <w:pPr>
              <w:pStyle w:val="TableContents"/>
              <w:rPr>
                <w:rFonts w:hint="eastAsia"/>
                <w:lang w:val="es-ES_tradnl"/>
              </w:rPr>
            </w:pPr>
            <w:r w:rsidRPr="006A64E2">
              <w:rPr>
                <w:lang w:val="es-ES_tradnl"/>
              </w:rPr>
              <w:t>Angel Rodriguez Fernandez (MAX IV)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11:15 – 11:45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 X-Ray fluorescence imaging, </w:t>
            </w:r>
          </w:p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example of the project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Oxana </w:t>
            </w:r>
            <w:proofErr w:type="spellStart"/>
            <w:r>
              <w:t>Klemetieva</w:t>
            </w:r>
            <w:proofErr w:type="spellEnd"/>
            <w:r>
              <w:t xml:space="preserve"> or someone from Jens </w:t>
            </w:r>
            <w:proofErr w:type="spellStart"/>
            <w:r>
              <w:t>Lagerstedt</w:t>
            </w:r>
            <w:proofErr w:type="spellEnd"/>
          </w:p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E22EAF">
            <w:pPr>
              <w:rPr>
                <w:rFonts w:ascii="Arial Black" w:hAnsi="Arial Black"/>
              </w:rPr>
            </w:pP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ascii="Arial;sans-serif" w:hAnsi="Arial;sans-serif" w:hint="eastAsia"/>
                <w:color w:val="303030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</w:tbl>
    <w:p w:rsidR="00E22EAF" w:rsidRDefault="00E22EAF">
      <w:pPr>
        <w:rPr>
          <w:rFonts w:ascii="Arial Black" w:hAnsi="Arial Black"/>
          <w:b/>
          <w:bCs/>
        </w:rPr>
      </w:pPr>
    </w:p>
    <w:p w:rsidR="00E22EAF" w:rsidRDefault="006A64E2">
      <w:pPr>
        <w:rPr>
          <w:rFonts w:hint="eastAsia"/>
        </w:rPr>
      </w:pPr>
      <w:r>
        <w:rPr>
          <w:rFonts w:ascii="Arial Black" w:hAnsi="Arial Black"/>
          <w:b/>
          <w:bCs/>
        </w:rPr>
        <w:t xml:space="preserve">Friday </w:t>
      </w:r>
      <w:r>
        <w:rPr>
          <w:rFonts w:ascii="Arial Black" w:hAnsi="Arial Black"/>
          <w:b/>
          <w:bCs/>
          <w:color w:val="0000FF"/>
        </w:rPr>
        <w:t>BMC I 1308,</w:t>
      </w:r>
      <w:r>
        <w:rPr>
          <w:rFonts w:ascii="Arial Black" w:hAnsi="Arial Black"/>
          <w:b/>
          <w:bCs/>
        </w:rPr>
        <w:t xml:space="preserve"> March 01, 2019: </w:t>
      </w:r>
    </w:p>
    <w:p w:rsidR="00E22EAF" w:rsidRDefault="00E22EAF">
      <w:pPr>
        <w:rPr>
          <w:rFonts w:ascii="Arial Black" w:hAnsi="Arial Black"/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4"/>
        <w:gridCol w:w="4271"/>
        <w:gridCol w:w="3213"/>
      </w:tblGrid>
      <w:tr w:rsidR="00E22EAF">
        <w:trPr>
          <w:trHeight w:val="284"/>
        </w:trPr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9:30– 10:30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 xml:space="preserve">Short introduction to the different techniques: neutron scattering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Zoe Fisher  (ESS)</w:t>
            </w: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10:30 – </w:t>
            </w:r>
            <w:r>
              <w:rPr>
                <w:rFonts w:ascii="Arial Black" w:hAnsi="Arial Black"/>
              </w:rPr>
              <w:t>10:45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>Coffee pause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E22EAF">
            <w:pPr>
              <w:pStyle w:val="TableContents"/>
              <w:rPr>
                <w:rFonts w:hint="eastAsia"/>
              </w:rPr>
            </w:pPr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10:45 – 12:00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Project presentation:  The best beamline for the biomedical/medical project.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Oxana </w:t>
            </w:r>
            <w:proofErr w:type="spellStart"/>
            <w:r>
              <w:t>Klemetieva</w:t>
            </w:r>
            <w:proofErr w:type="spellEnd"/>
          </w:p>
        </w:tc>
      </w:tr>
      <w:tr w:rsidR="00E22EAF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12:00 – 12:30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2EAF" w:rsidRDefault="006A64E2">
            <w:pPr>
              <w:rPr>
                <w:rFonts w:hint="eastAsia"/>
                <w:sz w:val="22"/>
                <w:szCs w:val="22"/>
              </w:rPr>
            </w:pPr>
            <w:r>
              <w:rPr>
                <w:rFonts w:ascii="Arial;sans-serif" w:hAnsi="Arial;sans-serif"/>
                <w:color w:val="303030"/>
                <w:sz w:val="22"/>
                <w:szCs w:val="22"/>
              </w:rPr>
              <w:t>Wrap up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2EAF" w:rsidRDefault="006A64E2">
            <w:pPr>
              <w:pStyle w:val="TableContents"/>
              <w:rPr>
                <w:rFonts w:hint="eastAsia"/>
              </w:rPr>
            </w:pPr>
            <w:r>
              <w:t xml:space="preserve">Oxana </w:t>
            </w:r>
            <w:proofErr w:type="spellStart"/>
            <w:r>
              <w:t>Klemetieva</w:t>
            </w:r>
            <w:proofErr w:type="spellEnd"/>
          </w:p>
        </w:tc>
      </w:tr>
    </w:tbl>
    <w:p w:rsidR="00E22EAF" w:rsidRDefault="00E22EAF">
      <w:pPr>
        <w:rPr>
          <w:rFonts w:ascii="Arial Black" w:hAnsi="Arial Black"/>
          <w:b/>
          <w:bCs/>
        </w:rPr>
      </w:pPr>
    </w:p>
    <w:p w:rsidR="00E22EAF" w:rsidRDefault="00E22EAF">
      <w:pPr>
        <w:rPr>
          <w:rFonts w:ascii="Arial Black" w:hAnsi="Arial Black"/>
          <w:b/>
          <w:bCs/>
        </w:rPr>
      </w:pPr>
    </w:p>
    <w:p w:rsidR="00E22EAF" w:rsidRDefault="006A64E2">
      <w:pPr>
        <w:rPr>
          <w:rFonts w:ascii="Arial Black" w:hAnsi="Arial Black"/>
          <w:b/>
          <w:bCs/>
        </w:rPr>
      </w:pPr>
      <w:r>
        <w:rPr>
          <w:rFonts w:ascii="Arial;sans-serif" w:hAnsi="Arial;sans-serif"/>
          <w:b/>
          <w:bCs/>
          <w:color w:val="303030"/>
          <w:sz w:val="22"/>
          <w:szCs w:val="22"/>
        </w:rPr>
        <w:t>Homework:</w:t>
      </w:r>
    </w:p>
    <w:p w:rsidR="00E22EAF" w:rsidRDefault="006A64E2">
      <w:pPr>
        <w:rPr>
          <w:rFonts w:ascii="Arial Black" w:hAnsi="Arial Black"/>
          <w:b/>
          <w:bCs/>
        </w:rPr>
      </w:pPr>
      <w:proofErr w:type="gramStart"/>
      <w:r>
        <w:rPr>
          <w:rFonts w:ascii="Arial;sans-serif" w:hAnsi="Arial;sans-serif"/>
          <w:bCs/>
          <w:color w:val="303030"/>
          <w:sz w:val="22"/>
          <w:szCs w:val="22"/>
        </w:rPr>
        <w:t>Writing of the essay “The best beamline for my project”.</w:t>
      </w:r>
      <w:proofErr w:type="gramEnd"/>
    </w:p>
    <w:p w:rsidR="00E22EAF" w:rsidRDefault="006A64E2">
      <w:pPr>
        <w:rPr>
          <w:rFonts w:ascii="Arial Black" w:hAnsi="Arial Black"/>
          <w:b/>
          <w:bCs/>
        </w:rPr>
      </w:pPr>
      <w:r>
        <w:rPr>
          <w:rFonts w:ascii="Arial;sans-serif" w:hAnsi="Arial;sans-serif"/>
          <w:bCs/>
          <w:color w:val="303030"/>
          <w:sz w:val="22"/>
          <w:szCs w:val="22"/>
        </w:rPr>
        <w:t xml:space="preserve">Peer review of </w:t>
      </w:r>
      <w:r>
        <w:rPr>
          <w:rFonts w:ascii="Arial;sans-serif" w:hAnsi="Arial;sans-serif"/>
          <w:bCs/>
          <w:color w:val="303030"/>
          <w:sz w:val="22"/>
          <w:szCs w:val="22"/>
        </w:rPr>
        <w:t>the essay.</w:t>
      </w:r>
    </w:p>
    <w:p w:rsidR="00E22EAF" w:rsidRDefault="00E22EAF">
      <w:pPr>
        <w:rPr>
          <w:rFonts w:ascii="Arial;sans-serif" w:hAnsi="Arial;sans-serif" w:hint="eastAsia"/>
          <w:color w:val="303030"/>
          <w:sz w:val="22"/>
          <w:szCs w:val="22"/>
        </w:rPr>
      </w:pPr>
    </w:p>
    <w:p w:rsidR="00E22EAF" w:rsidRDefault="006A64E2">
      <w:pPr>
        <w:rPr>
          <w:rFonts w:ascii="Arial Black" w:hAnsi="Arial Black"/>
          <w:b/>
          <w:bCs/>
        </w:rPr>
      </w:pPr>
      <w:r>
        <w:rPr>
          <w:rFonts w:ascii="Arial;sans-serif" w:hAnsi="Arial;sans-serif"/>
          <w:b/>
          <w:bCs/>
          <w:color w:val="303030"/>
          <w:sz w:val="22"/>
          <w:szCs w:val="22"/>
        </w:rPr>
        <w:t>Assessment:</w:t>
      </w:r>
      <w:r>
        <w:rPr>
          <w:rFonts w:ascii="Arial;sans-serif" w:hAnsi="Arial;sans-serif"/>
          <w:bCs/>
          <w:color w:val="303030"/>
          <w:sz w:val="22"/>
          <w:szCs w:val="22"/>
        </w:rPr>
        <w:t xml:space="preserve"> </w:t>
      </w:r>
    </w:p>
    <w:p w:rsidR="00E22EAF" w:rsidRDefault="006A64E2">
      <w:pPr>
        <w:rPr>
          <w:rFonts w:hint="eastAsia"/>
        </w:rPr>
      </w:pPr>
      <w:proofErr w:type="gramStart"/>
      <w:r>
        <w:rPr>
          <w:rFonts w:ascii="Arial;sans-serif" w:hAnsi="Arial;sans-serif"/>
          <w:bCs/>
          <w:color w:val="303030"/>
          <w:sz w:val="22"/>
          <w:szCs w:val="22"/>
        </w:rPr>
        <w:t>Group presentation and discussion of the personal projects.</w:t>
      </w:r>
      <w:proofErr w:type="gramEnd"/>
    </w:p>
    <w:p w:rsidR="00E22EAF" w:rsidRDefault="00E22EAF">
      <w:pPr>
        <w:rPr>
          <w:rFonts w:ascii="Arial;sans-serif" w:hAnsi="Arial;sans-serif" w:hint="eastAsia"/>
          <w:bCs/>
          <w:color w:val="303030"/>
          <w:sz w:val="22"/>
          <w:szCs w:val="22"/>
        </w:rPr>
      </w:pPr>
    </w:p>
    <w:p w:rsidR="00E22EAF" w:rsidRDefault="006A64E2">
      <w:pPr>
        <w:rPr>
          <w:rFonts w:hint="eastAsia"/>
          <w:b/>
          <w:bCs/>
        </w:rPr>
      </w:pPr>
      <w:r>
        <w:rPr>
          <w:rFonts w:ascii="Arial;sans-serif" w:hAnsi="Arial;sans-serif"/>
          <w:b/>
          <w:bCs/>
          <w:color w:val="303030"/>
          <w:sz w:val="22"/>
          <w:szCs w:val="22"/>
        </w:rPr>
        <w:t>Budget for the course:</w:t>
      </w:r>
    </w:p>
    <w:p w:rsidR="00E22EAF" w:rsidRDefault="006A64E2">
      <w:pPr>
        <w:rPr>
          <w:rFonts w:hint="eastAsia"/>
        </w:rPr>
      </w:pPr>
      <w:r>
        <w:rPr>
          <w:rFonts w:ascii="Arial;sans-serif" w:hAnsi="Arial;sans-serif"/>
          <w:bCs/>
          <w:color w:val="303030"/>
          <w:sz w:val="22"/>
          <w:szCs w:val="22"/>
        </w:rPr>
        <w:t xml:space="preserve">4 </w:t>
      </w:r>
      <w:proofErr w:type="spellStart"/>
      <w:r>
        <w:rPr>
          <w:rFonts w:ascii="Arial;sans-serif" w:hAnsi="Arial;sans-serif"/>
          <w:bCs/>
          <w:color w:val="303030"/>
          <w:sz w:val="22"/>
          <w:szCs w:val="22"/>
        </w:rPr>
        <w:t>fika</w:t>
      </w:r>
      <w:proofErr w:type="spellEnd"/>
      <w:r>
        <w:rPr>
          <w:rFonts w:ascii="Arial;sans-serif" w:hAnsi="Arial;sans-serif"/>
          <w:bCs/>
          <w:color w:val="303030"/>
          <w:sz w:val="22"/>
          <w:szCs w:val="22"/>
        </w:rPr>
        <w:t xml:space="preserve"> for 15 persons </w:t>
      </w:r>
    </w:p>
    <w:p w:rsidR="00E22EAF" w:rsidRDefault="006A64E2">
      <w:pPr>
        <w:rPr>
          <w:rFonts w:hint="eastAsia"/>
        </w:rPr>
      </w:pPr>
      <w:r>
        <w:rPr>
          <w:rFonts w:ascii="Arial;sans-serif" w:hAnsi="Arial;sans-serif"/>
          <w:bCs/>
          <w:color w:val="303030"/>
          <w:sz w:val="22"/>
          <w:szCs w:val="22"/>
        </w:rPr>
        <w:t xml:space="preserve">Travel and accommodation for Peter </w:t>
      </w:r>
      <w:proofErr w:type="spellStart"/>
      <w:proofErr w:type="gramStart"/>
      <w:r>
        <w:rPr>
          <w:rFonts w:ascii="Arial;sans-serif" w:hAnsi="Arial;sans-serif"/>
          <w:bCs/>
          <w:color w:val="303030"/>
          <w:sz w:val="22"/>
          <w:szCs w:val="22"/>
        </w:rPr>
        <w:t>Gutman</w:t>
      </w:r>
      <w:proofErr w:type="spellEnd"/>
      <w:r>
        <w:rPr>
          <w:rFonts w:ascii="Arial;sans-serif" w:hAnsi="Arial;sans-serif"/>
          <w:bCs/>
          <w:color w:val="303030"/>
          <w:sz w:val="22"/>
          <w:szCs w:val="22"/>
        </w:rPr>
        <w:t xml:space="preserve">  (</w:t>
      </w:r>
      <w:proofErr w:type="gramEnd"/>
      <w:r>
        <w:rPr>
          <w:rFonts w:ascii="Arial;sans-serif" w:hAnsi="Arial;sans-serif"/>
          <w:bCs/>
          <w:color w:val="303030"/>
          <w:sz w:val="22"/>
          <w:szCs w:val="22"/>
        </w:rPr>
        <w:t xml:space="preserve">Flight, 1500 SEK) and Christopher </w:t>
      </w:r>
      <w:proofErr w:type="spellStart"/>
      <w:r>
        <w:rPr>
          <w:rFonts w:ascii="Arial;sans-serif" w:hAnsi="Arial;sans-serif"/>
          <w:bCs/>
          <w:color w:val="303030"/>
          <w:sz w:val="22"/>
          <w:szCs w:val="22"/>
        </w:rPr>
        <w:t>Sandt</w:t>
      </w:r>
      <w:proofErr w:type="spellEnd"/>
      <w:r>
        <w:rPr>
          <w:rFonts w:ascii="Arial;sans-serif" w:hAnsi="Arial;sans-serif"/>
          <w:bCs/>
          <w:color w:val="303030"/>
          <w:sz w:val="22"/>
          <w:szCs w:val="22"/>
        </w:rPr>
        <w:t xml:space="preserve"> </w:t>
      </w:r>
    </w:p>
    <w:p w:rsidR="00E22EAF" w:rsidRDefault="006A64E2">
      <w:pPr>
        <w:rPr>
          <w:rFonts w:hint="eastAsia"/>
        </w:rPr>
      </w:pPr>
      <w:r>
        <w:rPr>
          <w:rFonts w:ascii="Arial;sans-serif" w:hAnsi="Arial;sans-serif"/>
          <w:bCs/>
          <w:color w:val="303030"/>
          <w:sz w:val="22"/>
          <w:szCs w:val="22"/>
        </w:rPr>
        <w:t xml:space="preserve">(Flight </w:t>
      </w:r>
      <w:r>
        <w:rPr>
          <w:rFonts w:ascii="Arial;sans-serif" w:hAnsi="Arial;sans-serif"/>
          <w:bCs/>
          <w:color w:val="303030"/>
          <w:sz w:val="22"/>
          <w:szCs w:val="22"/>
          <w:lang w:val="en-US"/>
        </w:rPr>
        <w:t>4200 SEK</w:t>
      </w:r>
      <w:r>
        <w:rPr>
          <w:rFonts w:ascii="Arial;sans-serif" w:hAnsi="Arial;sans-serif"/>
          <w:bCs/>
          <w:color w:val="303030"/>
          <w:sz w:val="22"/>
          <w:szCs w:val="22"/>
        </w:rPr>
        <w:t>)</w:t>
      </w:r>
    </w:p>
    <w:p w:rsidR="00E22EAF" w:rsidRDefault="00E22EAF">
      <w:pPr>
        <w:rPr>
          <w:rFonts w:ascii="Arial;sans-serif" w:hAnsi="Arial;sans-serif" w:hint="eastAsia"/>
          <w:b/>
          <w:bCs/>
          <w:color w:val="303030"/>
          <w:sz w:val="22"/>
          <w:szCs w:val="22"/>
        </w:rPr>
      </w:pPr>
    </w:p>
    <w:p w:rsidR="00E22EAF" w:rsidRDefault="00E22EAF">
      <w:pPr>
        <w:rPr>
          <w:rFonts w:ascii="Arial;sans-serif" w:hAnsi="Arial;sans-serif" w:hint="eastAsia"/>
          <w:b/>
          <w:bCs/>
          <w:color w:val="303030"/>
          <w:sz w:val="22"/>
          <w:szCs w:val="22"/>
        </w:rPr>
      </w:pPr>
    </w:p>
    <w:p w:rsidR="00E22EAF" w:rsidRDefault="00E22EAF">
      <w:pPr>
        <w:rPr>
          <w:rFonts w:hint="eastAsia"/>
        </w:rPr>
      </w:pPr>
    </w:p>
    <w:sectPr w:rsidR="00E22EA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AF"/>
    <w:rsid w:val="006A64E2"/>
    <w:rsid w:val="00E2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MAX-lab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Labrador</dc:creator>
  <cp:lastModifiedBy>Ana Labrador</cp:lastModifiedBy>
  <cp:revision>2</cp:revision>
  <cp:lastPrinted>2019-02-20T08:26:00Z</cp:lastPrinted>
  <dcterms:created xsi:type="dcterms:W3CDTF">2019-02-20T09:03:00Z</dcterms:created>
  <dcterms:modified xsi:type="dcterms:W3CDTF">2019-02-20T09:03:00Z</dcterms:modified>
  <dc:language>en-GB</dc:language>
</cp:coreProperties>
</file>